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9" w:rsidRPr="0086439B" w:rsidRDefault="00774F39" w:rsidP="0086439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439B">
        <w:rPr>
          <w:rStyle w:val="Pogrubienie"/>
          <w:color w:val="000000"/>
          <w:sz w:val="28"/>
          <w:szCs w:val="28"/>
        </w:rPr>
        <w:t xml:space="preserve">UCHWAŁA NR </w:t>
      </w:r>
      <w:r w:rsidR="0086439B" w:rsidRPr="0086439B">
        <w:rPr>
          <w:color w:val="000000"/>
          <w:sz w:val="28"/>
          <w:szCs w:val="28"/>
        </w:rPr>
        <w:t xml:space="preserve"> </w:t>
      </w:r>
      <w:r w:rsidR="00E624EE" w:rsidRPr="00E624EE">
        <w:rPr>
          <w:b/>
          <w:color w:val="000000"/>
          <w:sz w:val="28"/>
          <w:szCs w:val="28"/>
        </w:rPr>
        <w:t xml:space="preserve">XXXIX/287/2014 </w:t>
      </w:r>
      <w:r w:rsidR="0086439B" w:rsidRPr="00E624EE">
        <w:rPr>
          <w:b/>
          <w:color w:val="000000"/>
          <w:sz w:val="28"/>
          <w:szCs w:val="28"/>
        </w:rPr>
        <w:t xml:space="preserve"> </w:t>
      </w:r>
      <w:r w:rsidR="00B7334F" w:rsidRPr="00E624EE">
        <w:rPr>
          <w:rStyle w:val="Pogrubienie"/>
          <w:color w:val="000000"/>
          <w:sz w:val="28"/>
          <w:szCs w:val="28"/>
        </w:rPr>
        <w:t>RADY</w:t>
      </w:r>
      <w:r w:rsidR="00B7334F" w:rsidRPr="0086439B">
        <w:rPr>
          <w:rStyle w:val="Pogrubienie"/>
          <w:color w:val="000000"/>
          <w:sz w:val="28"/>
          <w:szCs w:val="28"/>
        </w:rPr>
        <w:t xml:space="preserve"> MIASTA I GMINY BUK</w:t>
      </w:r>
    </w:p>
    <w:p w:rsidR="00774F39" w:rsidRDefault="00774F39" w:rsidP="008643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color w:val="000000"/>
        </w:rPr>
      </w:pPr>
      <w:r w:rsidRPr="000D6EB3">
        <w:rPr>
          <w:rStyle w:val="Pogrubienie"/>
          <w:b w:val="0"/>
          <w:color w:val="000000"/>
        </w:rPr>
        <w:t xml:space="preserve">z dnia </w:t>
      </w:r>
      <w:r w:rsidR="00E624EE">
        <w:rPr>
          <w:rStyle w:val="Pogrubienie"/>
          <w:b w:val="0"/>
          <w:color w:val="000000"/>
        </w:rPr>
        <w:t>28 stycznia 2014 r.</w:t>
      </w:r>
    </w:p>
    <w:p w:rsidR="0086439B" w:rsidRPr="000D6EB3" w:rsidRDefault="0086439B" w:rsidP="0086439B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74F39" w:rsidRDefault="00774F39" w:rsidP="00864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D64">
        <w:rPr>
          <w:rFonts w:ascii="Times New Roman" w:hAnsi="Times New Roman" w:cs="Times New Roman"/>
          <w:b/>
          <w:sz w:val="24"/>
          <w:szCs w:val="24"/>
        </w:rPr>
        <w:t>w sprawie 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 lata 2014-2020.</w:t>
      </w:r>
      <w:r w:rsidRPr="00201D64">
        <w:rPr>
          <w:rFonts w:ascii="Times New Roman" w:hAnsi="Times New Roman" w:cs="Times New Roman"/>
          <w:b/>
          <w:sz w:val="24"/>
          <w:szCs w:val="24"/>
        </w:rPr>
        <w:cr/>
      </w:r>
    </w:p>
    <w:p w:rsidR="0086439B" w:rsidRPr="00201D64" w:rsidRDefault="0086439B" w:rsidP="00864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39" w:rsidRDefault="00774F39" w:rsidP="0077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F39" w:rsidRPr="008716CA" w:rsidRDefault="00774F39" w:rsidP="0077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CA">
        <w:rPr>
          <w:rFonts w:ascii="Times New Roman" w:hAnsi="Times New Roman" w:cs="Times New Roman"/>
          <w:sz w:val="24"/>
          <w:szCs w:val="24"/>
        </w:rPr>
        <w:t>Na podstawie art. 18 ust. 2 pkt 15 ustawy z dnia 8 marca 1990 roku o samo</w:t>
      </w:r>
      <w:r>
        <w:rPr>
          <w:rFonts w:ascii="Times New Roman" w:hAnsi="Times New Roman" w:cs="Times New Roman"/>
          <w:sz w:val="24"/>
          <w:szCs w:val="24"/>
        </w:rPr>
        <w:t xml:space="preserve">rządzie gminnym (j.t. Dz.U.2013 poz. </w:t>
      </w:r>
      <w:r w:rsidRPr="008716C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4 ze zmianami), art. 96 ust. 2 i ust.4</w:t>
      </w:r>
      <w:r w:rsidRPr="008716CA">
        <w:rPr>
          <w:rFonts w:ascii="Times New Roman" w:hAnsi="Times New Roman" w:cs="Times New Roman"/>
          <w:sz w:val="24"/>
          <w:szCs w:val="24"/>
        </w:rPr>
        <w:t xml:space="preserve"> ustawy z dnia 12 marca 2004 r. o po</w:t>
      </w:r>
      <w:r>
        <w:rPr>
          <w:rFonts w:ascii="Times New Roman" w:hAnsi="Times New Roman" w:cs="Times New Roman"/>
          <w:sz w:val="24"/>
          <w:szCs w:val="24"/>
        </w:rPr>
        <w:t xml:space="preserve">mocy społecznej (j.t. Dz.U.2013 poz. </w:t>
      </w:r>
      <w:r w:rsidRPr="008716CA">
        <w:rPr>
          <w:rFonts w:ascii="Times New Roman" w:hAnsi="Times New Roman" w:cs="Times New Roman"/>
          <w:sz w:val="24"/>
          <w:szCs w:val="24"/>
        </w:rPr>
        <w:t xml:space="preserve">182 </w:t>
      </w:r>
      <w:r>
        <w:rPr>
          <w:rFonts w:ascii="Times New Roman" w:hAnsi="Times New Roman" w:cs="Times New Roman"/>
          <w:sz w:val="24"/>
          <w:szCs w:val="24"/>
        </w:rPr>
        <w:t>ze zmianami</w:t>
      </w:r>
      <w:r w:rsidRPr="008716CA">
        <w:rPr>
          <w:rFonts w:ascii="Times New Roman" w:hAnsi="Times New Roman" w:cs="Times New Roman"/>
          <w:sz w:val="24"/>
          <w:szCs w:val="24"/>
        </w:rPr>
        <w:t>) w związku z uchwałą Rady Ministrów z dnia 10 grudnia 2013 r. w sprawie ustanowienia wieloletniego programu wspierania finansowego gmin w zakresie dożywiania „Pomoc państwa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>dożywiania” na lata 2014-2020 (M. P. z 2013 r., poz. 1024) R</w:t>
      </w:r>
      <w:r>
        <w:rPr>
          <w:rFonts w:ascii="Times New Roman" w:hAnsi="Times New Roman" w:cs="Times New Roman"/>
          <w:sz w:val="24"/>
          <w:szCs w:val="24"/>
        </w:rPr>
        <w:t>ada Mi</w:t>
      </w:r>
      <w:r w:rsidR="00B7334F">
        <w:rPr>
          <w:rFonts w:ascii="Times New Roman" w:hAnsi="Times New Roman" w:cs="Times New Roman"/>
          <w:sz w:val="24"/>
          <w:szCs w:val="24"/>
        </w:rPr>
        <w:t>asta i Gminy Buk</w:t>
      </w:r>
      <w:r w:rsidRPr="008716CA">
        <w:rPr>
          <w:rFonts w:ascii="Times New Roman" w:hAnsi="Times New Roman" w:cs="Times New Roman"/>
          <w:sz w:val="24"/>
          <w:szCs w:val="24"/>
        </w:rPr>
        <w:t xml:space="preserve">  uchwala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6C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74F39" w:rsidRDefault="00774F39" w:rsidP="0077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F39" w:rsidRPr="008716CA" w:rsidRDefault="00774F39" w:rsidP="0077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F39" w:rsidRPr="00201D64" w:rsidRDefault="00774F39" w:rsidP="0077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01D64">
        <w:rPr>
          <w:rFonts w:ascii="Times New Roman" w:hAnsi="Times New Roman" w:cs="Times New Roman"/>
          <w:bCs/>
          <w:sz w:val="24"/>
          <w:szCs w:val="24"/>
        </w:rPr>
        <w:t xml:space="preserve">Odstępuje się od żądania zwrotu wydatków w zakresie dożywiania w formie posiłku albo świadczenia rzeczowego w postaci produktów żywnościowych dla osób i rodzin wymienionych w uchwale Rady Ministrów z dnia 10 grudnia 2013 r. w sprawie ustanowienia wieloletniego programu wspierania finansowego gmin w zakresie dożywiania „Pomoc państwa w zakresie dożywiania” na lata 2014-2020 (M. P. z 2013 r., poz. 1024), jeżeli dochód osoby samotnie gospodarującej, dochód osoby w rodzinie lub dochód rodziny nie przekracza wysokości 150 % kryterium dochodowego, określonego w art. 8 ust. 1 ustawy o pomocy społecznej. </w:t>
      </w:r>
      <w:r w:rsidRPr="00201D64">
        <w:rPr>
          <w:rFonts w:ascii="Times New Roman" w:hAnsi="Times New Roman" w:cs="Times New Roman"/>
          <w:bCs/>
          <w:sz w:val="24"/>
          <w:szCs w:val="24"/>
        </w:rPr>
        <w:cr/>
      </w:r>
    </w:p>
    <w:p w:rsidR="00774F39" w:rsidRPr="008716CA" w:rsidRDefault="00774F39" w:rsidP="0077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8716CA">
        <w:rPr>
          <w:rFonts w:ascii="Times New Roman" w:hAnsi="Times New Roman" w:cs="Times New Roman"/>
          <w:sz w:val="24"/>
          <w:szCs w:val="24"/>
        </w:rPr>
        <w:t>Wykonanie niniejszej uc</w:t>
      </w:r>
      <w:r w:rsidR="00E936C5">
        <w:rPr>
          <w:rFonts w:ascii="Times New Roman" w:hAnsi="Times New Roman" w:cs="Times New Roman"/>
          <w:sz w:val="24"/>
          <w:szCs w:val="24"/>
        </w:rPr>
        <w:t>hwały powierza się Burmistrzowi Miasta i Gminy Buk.</w:t>
      </w:r>
    </w:p>
    <w:p w:rsidR="00774F39" w:rsidRPr="008716CA" w:rsidRDefault="00774F39" w:rsidP="0077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F39" w:rsidRPr="008716CA" w:rsidRDefault="00774F39" w:rsidP="0077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871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Uchwała wchodzi w życie po upływie 14 dni od daty jej ogłoszenia w Dzienniku Urzędowym Województwa Wielkopolskiego </w:t>
      </w:r>
      <w:r w:rsidRPr="008716CA">
        <w:rPr>
          <w:rFonts w:ascii="Times New Roman" w:hAnsi="Times New Roman" w:cs="Times New Roman"/>
          <w:sz w:val="24"/>
          <w:szCs w:val="24"/>
        </w:rPr>
        <w:t>z mocą obowiązującą od dnia 1 stycznia 2014 r.</w:t>
      </w:r>
    </w:p>
    <w:p w:rsidR="00774F39" w:rsidRDefault="00774F39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74F39" w:rsidRDefault="00774F39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74F39" w:rsidRDefault="00774F39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74F39" w:rsidRDefault="00774F39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74F39" w:rsidRDefault="00774F39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74F39" w:rsidRDefault="00774F39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74F39" w:rsidRDefault="00774F39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74F39" w:rsidRDefault="00774F39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74F39" w:rsidRDefault="00774F39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E624EE" w:rsidRDefault="00E624EE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6439B" w:rsidRDefault="0086439B" w:rsidP="00774F3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6439B" w:rsidRPr="0086439B" w:rsidRDefault="0086439B" w:rsidP="00B733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4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UZASADNIENIE</w:t>
      </w:r>
    </w:p>
    <w:p w:rsidR="00774F39" w:rsidRPr="0086439B" w:rsidRDefault="0086439B" w:rsidP="008643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4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 </w:t>
      </w:r>
      <w:r w:rsidR="00774F39" w:rsidRPr="0086439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UCHWAŁY NR </w:t>
      </w:r>
      <w:r w:rsidRPr="0086439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624E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XXXIX/287/2014  </w:t>
      </w:r>
      <w:r w:rsidR="00B7334F" w:rsidRPr="0086439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RADY MIASTA I GMINY BUK</w:t>
      </w:r>
    </w:p>
    <w:p w:rsidR="00774F39" w:rsidRPr="0086439B" w:rsidRDefault="00774F39" w:rsidP="008643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color w:val="000000"/>
        </w:rPr>
      </w:pPr>
      <w:r w:rsidRPr="0086439B">
        <w:rPr>
          <w:rStyle w:val="Pogrubienie"/>
          <w:b w:val="0"/>
          <w:color w:val="000000"/>
        </w:rPr>
        <w:t xml:space="preserve">z dnia </w:t>
      </w:r>
      <w:r w:rsidR="00E624EE">
        <w:rPr>
          <w:rStyle w:val="Pogrubienie"/>
          <w:b w:val="0"/>
          <w:color w:val="000000"/>
        </w:rPr>
        <w:t>28 stycznia 2014 r.</w:t>
      </w:r>
      <w:bookmarkStart w:id="0" w:name="_GoBack"/>
      <w:bookmarkEnd w:id="0"/>
    </w:p>
    <w:p w:rsidR="0086439B" w:rsidRPr="0086439B" w:rsidRDefault="0086439B" w:rsidP="00864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39B">
        <w:rPr>
          <w:rFonts w:ascii="Times New Roman" w:hAnsi="Times New Roman" w:cs="Times New Roman"/>
          <w:sz w:val="24"/>
          <w:szCs w:val="24"/>
        </w:rPr>
        <w:t>w sprawie 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 lata 2014-2020.</w:t>
      </w:r>
      <w:r w:rsidRPr="0086439B">
        <w:rPr>
          <w:rFonts w:ascii="Times New Roman" w:hAnsi="Times New Roman" w:cs="Times New Roman"/>
          <w:sz w:val="24"/>
          <w:szCs w:val="24"/>
        </w:rPr>
        <w:cr/>
      </w:r>
    </w:p>
    <w:p w:rsidR="00774F39" w:rsidRPr="00201D64" w:rsidRDefault="00774F39" w:rsidP="00774F3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Prawo do świadczeń z pomocy społecznej przysługuje osobom i rodzinom, jeżeli dochód osoby samotnie gospodarującej lub dochód na osobę w rodzinie nie przekracza kryterium dochodowego,  o którym mowa odpowiedn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 w art. 8 ust. 1 pkt 1 i 2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</w:t>
      </w:r>
      <w:r w:rsidRPr="00F3112E"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>z dnia 12 marca 2004 r. o po</w:t>
      </w:r>
      <w:r>
        <w:rPr>
          <w:rFonts w:ascii="Times New Roman" w:hAnsi="Times New Roman" w:cs="Times New Roman"/>
          <w:sz w:val="24"/>
          <w:szCs w:val="24"/>
        </w:rPr>
        <w:t xml:space="preserve">mocy społecznej (j.t. Dz.U.2013 poz. </w:t>
      </w:r>
      <w:r w:rsidRPr="008716CA">
        <w:rPr>
          <w:rFonts w:ascii="Times New Roman" w:hAnsi="Times New Roman" w:cs="Times New Roman"/>
          <w:sz w:val="24"/>
          <w:szCs w:val="24"/>
        </w:rPr>
        <w:t xml:space="preserve">182 </w:t>
      </w:r>
      <w:r>
        <w:rPr>
          <w:rFonts w:ascii="Times New Roman" w:hAnsi="Times New Roman" w:cs="Times New Roman"/>
          <w:sz w:val="24"/>
          <w:szCs w:val="24"/>
        </w:rPr>
        <w:t>ze zmianami</w:t>
      </w:r>
      <w:r w:rsidRPr="008716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Kryterium to od dnia 1 października 2012 r. stanowią kwoty: 542 zł dla osoby samotnie gospodarującej oraz 456 zł na osobę w rodzinie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ozporządzenie Rady Ministrów z dnia 17 lipca 2012 r. w sprawie zweryfikowanych kryteriów dochodowych oraz kwot świadczeń pieniężnych z pomocy społecznej – Dz. U. z 2012 r., poz. 823). </w:t>
      </w:r>
    </w:p>
    <w:p w:rsidR="00774F39" w:rsidRPr="00201D64" w:rsidRDefault="00774F39" w:rsidP="00774F3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chwałą Nr 221 z dnia 10 grudnia 2013 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Rada Ministrów ustanowiła wieloletni program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wspierania finansowego gmin w zakresie dożywiania „Pomoc państwa w zakresie dożywiania” na lata 2014-2020 (M. P. z 2013 r., poz. 1024)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Program ten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przewiduje udzielanie wsparcia w zakresie dożywiania osobom spełniającym kryterium dochodowe w wysokości 150 % kryterium, o którym mowa w art. 8 ust. 1 ustawy o pomocy społecznej. </w:t>
      </w:r>
    </w:p>
    <w:p w:rsidR="00774F39" w:rsidRPr="00201D64" w:rsidRDefault="00774F39" w:rsidP="00774F39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4F39" w:rsidRPr="00201D64" w:rsidRDefault="00774F39" w:rsidP="00774F3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Należy podkreślić, że w przypadku funkcjonowania programu dożywiania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który wygasł a funkcjonował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latach 2006-2013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obowiązywało także kryterium dochodowe w wys. 150 % kryterium, określonego w ustawie o pomocy społecznej, na mocy ustawy z dnia 29 grudnia 2005 r. o ustanowieniu programu wieloletniego „Pomoc państwa w zakresie dożywiania” (Dz. U. z 2005 r. 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267, poz. 2259,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zm.). Obecnie program ten nie jest kontynuowany w formie ustawowej i dla zapewnienia realizacji bezpłatnego dożywiania dla osób, których dochód mieści się między 100 a 150% kryterium dochodowego określonego w ustawie o pomocy społecznej niezbędne jest podjęcie niniejszej uchwały.</w:t>
      </w:r>
    </w:p>
    <w:p w:rsidR="00774F39" w:rsidRPr="00201D64" w:rsidRDefault="00774F39" w:rsidP="00774F39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4F39" w:rsidRPr="00201D64" w:rsidRDefault="00774F39" w:rsidP="0086439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podstawie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art. 96 ust. 2 ustawy o pomocy społecznej wydatki na zasiłki i pomoc rzeczową podlegają zwrotowi, jeżeli dochód na osobę w rodzinie osoby zobowiązanej do zwrotu wydatków przekracza kryterium dochodowe.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Stosownie do treści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4 przywołanego artykułu ustawy rada gminy określa zasady zwrotu wydatków za świadczenia z pomocy społecznej. </w:t>
      </w:r>
    </w:p>
    <w:p w:rsidR="00774F39" w:rsidRPr="00201D64" w:rsidRDefault="00774F39" w:rsidP="00774F3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Zgodnie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wskazówkami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Ministerstwa Pracy i Polityki Społecznej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realizacji uchwały Nr 221 Rady Ministrów z dnia 10 grudnia 2013 r. w sprawie ustanowienia wieloletniego programu wspierania finansowego gmin w zakresie dożywiania „Pomoc państwa w zakresie dożywiania” na lata 2014-2020 (M. P. z 2013 r., poz. 1024) warunkiem otrzymania przez gminę dotacji z programu na dofinansowanie pomocy w formie posiłku albo świadczenia rzeczowego w postaci produktów żywnościowych dla osób przekraczających </w:t>
      </w:r>
    </w:p>
    <w:p w:rsidR="0086439B" w:rsidRDefault="00774F39" w:rsidP="0086439B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kryterium dochodowe, o którym mowa w art. 8 ust. 1 cytowanej ustawy, do wysokości 150 % kryterium jest przyjęcie przez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Radę gminy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stosownej uchwały na podstawie art. 96 ust. 4 ustawy, podwyższającej kwotę kryterium dochodowego do wysokości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poniżej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której nie żąda się zwrotu wydatków za udzielony posiłek albo świadczenie rzeczowe w postaci produktów żywnościowych. </w:t>
      </w:r>
    </w:p>
    <w:p w:rsidR="00774F39" w:rsidRPr="00201D64" w:rsidRDefault="00774F39" w:rsidP="0086439B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Wobec powyższego podjęcie stosownej uchwały jest uzasadnione.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sectPr w:rsidR="00774F39" w:rsidRPr="00201D64" w:rsidSect="0036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39"/>
    <w:rsid w:val="000D6EB3"/>
    <w:rsid w:val="000F231E"/>
    <w:rsid w:val="001360D3"/>
    <w:rsid w:val="00240270"/>
    <w:rsid w:val="0036446F"/>
    <w:rsid w:val="003A1514"/>
    <w:rsid w:val="00703335"/>
    <w:rsid w:val="00774F39"/>
    <w:rsid w:val="0086439B"/>
    <w:rsid w:val="00977E74"/>
    <w:rsid w:val="00B00812"/>
    <w:rsid w:val="00B12A6F"/>
    <w:rsid w:val="00B7334F"/>
    <w:rsid w:val="00BA2AD6"/>
    <w:rsid w:val="00DA3EE5"/>
    <w:rsid w:val="00E624EE"/>
    <w:rsid w:val="00E936C5"/>
    <w:rsid w:val="00E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4F39"/>
    <w:rPr>
      <w:b/>
      <w:bCs/>
    </w:rPr>
  </w:style>
  <w:style w:type="paragraph" w:styleId="Bezodstpw">
    <w:name w:val="No Spacing"/>
    <w:uiPriority w:val="1"/>
    <w:qFormat/>
    <w:rsid w:val="00774F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4F39"/>
    <w:rPr>
      <w:b/>
      <w:bCs/>
    </w:rPr>
  </w:style>
  <w:style w:type="paragraph" w:styleId="Bezodstpw">
    <w:name w:val="No Spacing"/>
    <w:uiPriority w:val="1"/>
    <w:qFormat/>
    <w:rsid w:val="00774F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Pniewach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Przewoźny</dc:creator>
  <cp:lastModifiedBy>Małgorzata Napierała</cp:lastModifiedBy>
  <cp:revision>3</cp:revision>
  <cp:lastPrinted>2014-01-29T10:26:00Z</cp:lastPrinted>
  <dcterms:created xsi:type="dcterms:W3CDTF">2014-01-29T10:19:00Z</dcterms:created>
  <dcterms:modified xsi:type="dcterms:W3CDTF">2014-01-29T10:31:00Z</dcterms:modified>
</cp:coreProperties>
</file>