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2A" w:rsidRPr="006108A4" w:rsidRDefault="0047512A" w:rsidP="0047512A">
      <w:pPr>
        <w:pStyle w:val="Tekstpodstawowy"/>
        <w:jc w:val="center"/>
        <w:outlineLvl w:val="0"/>
        <w:rPr>
          <w:b/>
          <w:iCs/>
          <w:sz w:val="28"/>
          <w:szCs w:val="28"/>
        </w:rPr>
      </w:pPr>
      <w:r w:rsidRPr="006108A4">
        <w:rPr>
          <w:b/>
          <w:iCs/>
          <w:sz w:val="28"/>
          <w:szCs w:val="28"/>
        </w:rPr>
        <w:t xml:space="preserve">UCHWAŁA  NR </w:t>
      </w:r>
      <w:r w:rsidR="006108A4" w:rsidRPr="006108A4">
        <w:rPr>
          <w:b/>
          <w:iCs/>
          <w:sz w:val="28"/>
          <w:szCs w:val="28"/>
        </w:rPr>
        <w:t>XIV/93/2015 RA</w:t>
      </w:r>
      <w:r w:rsidRPr="006108A4">
        <w:rPr>
          <w:b/>
          <w:iCs/>
          <w:sz w:val="28"/>
          <w:szCs w:val="28"/>
        </w:rPr>
        <w:t xml:space="preserve">DY MIASTA I GMINY BUK  </w:t>
      </w:r>
    </w:p>
    <w:p w:rsidR="0047512A" w:rsidRDefault="0047512A" w:rsidP="0047512A">
      <w:pPr>
        <w:pStyle w:val="Tekstpodstawowy"/>
        <w:jc w:val="center"/>
        <w:outlineLvl w:val="0"/>
        <w:rPr>
          <w:bCs/>
          <w:iCs/>
        </w:rPr>
      </w:pPr>
      <w:r>
        <w:rPr>
          <w:bCs/>
          <w:iCs/>
        </w:rPr>
        <w:t xml:space="preserve">z dnia  </w:t>
      </w:r>
      <w:r w:rsidR="006108A4">
        <w:rPr>
          <w:bCs/>
          <w:iCs/>
        </w:rPr>
        <w:t>24 listopada</w:t>
      </w:r>
      <w:r>
        <w:rPr>
          <w:bCs/>
          <w:iCs/>
        </w:rPr>
        <w:t xml:space="preserve">  2015 roku</w:t>
      </w:r>
    </w:p>
    <w:p w:rsidR="0047512A" w:rsidRDefault="0047512A" w:rsidP="0047512A">
      <w:pPr>
        <w:pStyle w:val="Tekstpodstawowy"/>
        <w:jc w:val="center"/>
        <w:outlineLvl w:val="0"/>
        <w:rPr>
          <w:bCs/>
          <w:iCs/>
        </w:rPr>
      </w:pPr>
    </w:p>
    <w:p w:rsidR="006108A4" w:rsidRDefault="0047512A" w:rsidP="006108A4">
      <w:pPr>
        <w:pStyle w:val="Tekstpodstawowy"/>
        <w:jc w:val="center"/>
        <w:rPr>
          <w:b/>
        </w:rPr>
      </w:pPr>
      <w:r w:rsidRPr="006108A4">
        <w:rPr>
          <w:b/>
        </w:rPr>
        <w:t>w sprawie:</w:t>
      </w:r>
      <w:r w:rsidR="006108A4">
        <w:rPr>
          <w:b/>
        </w:rPr>
        <w:t xml:space="preserve">    zmiany U</w:t>
      </w:r>
      <w:r>
        <w:rPr>
          <w:b/>
        </w:rPr>
        <w:t xml:space="preserve">chwały Nr XIII/84/2015 </w:t>
      </w:r>
      <w:r w:rsidR="006108A4">
        <w:rPr>
          <w:b/>
        </w:rPr>
        <w:t>Rady Miasta i Gminy Buk z dnia</w:t>
      </w:r>
    </w:p>
    <w:p w:rsidR="0047512A" w:rsidRDefault="0047512A" w:rsidP="006108A4">
      <w:pPr>
        <w:pStyle w:val="Tekstpodstawowy"/>
        <w:jc w:val="center"/>
      </w:pPr>
      <w:r>
        <w:rPr>
          <w:b/>
        </w:rPr>
        <w:t>27 października 2015 roku w sprawie określenia na terenie miasta i</w:t>
      </w:r>
      <w:r w:rsidR="006108A4">
        <w:rPr>
          <w:b/>
        </w:rPr>
        <w:t xml:space="preserve"> gminy   </w:t>
      </w:r>
      <w:r w:rsidR="006108A4">
        <w:rPr>
          <w:b/>
        </w:rPr>
        <w:br/>
        <w:t xml:space="preserve">    </w:t>
      </w:r>
      <w:r>
        <w:rPr>
          <w:b/>
        </w:rPr>
        <w:t>Buk wysokości stawek podatku od nieruchomości na  rok  2016</w:t>
      </w:r>
      <w:r w:rsidR="006108A4">
        <w:rPr>
          <w:b/>
        </w:rPr>
        <w:t>.</w:t>
      </w:r>
    </w:p>
    <w:p w:rsidR="0047512A" w:rsidRDefault="0047512A" w:rsidP="0047512A">
      <w:pPr>
        <w:pStyle w:val="Tekstpodstawowy"/>
      </w:pPr>
    </w:p>
    <w:p w:rsidR="0047512A" w:rsidRDefault="0047512A" w:rsidP="0047512A">
      <w:pPr>
        <w:pStyle w:val="Tekstpodstawowy"/>
        <w:jc w:val="both"/>
      </w:pPr>
    </w:p>
    <w:p w:rsidR="0047512A" w:rsidRDefault="0047512A" w:rsidP="0047512A">
      <w:pPr>
        <w:pStyle w:val="Tekstpodstawowy"/>
        <w:tabs>
          <w:tab w:val="left" w:pos="2552"/>
        </w:tabs>
        <w:jc w:val="both"/>
      </w:pPr>
      <w:r>
        <w:t xml:space="preserve">Na podstawie art.5 ust.1 ustawy z dnia 12 stycznia 1991r. o podatkach i opłatach lokalnych (tekst jednolity: Dz.U. z 2014r., poz. 849 ze zmianami) w związku z art.18 ust.2 pkt 8 </w:t>
      </w:r>
      <w:r>
        <w:br/>
        <w:t xml:space="preserve">i art.40 ust.1 ustawy z dnia 8 marca 1990r. o samorządzie gminnym (tekst jednolity: Dz.U. </w:t>
      </w:r>
      <w:r>
        <w:br/>
        <w:t>z 2015r., poz. 1515)</w:t>
      </w:r>
      <w:r>
        <w:rPr>
          <w:szCs w:val="24"/>
        </w:rPr>
        <w:t xml:space="preserve">  </w:t>
      </w:r>
      <w:r>
        <w:t>Rada Miasta i Gminy Buk uchwala co następuje:</w:t>
      </w:r>
    </w:p>
    <w:p w:rsidR="0047512A" w:rsidRDefault="0047512A" w:rsidP="0047512A">
      <w:pPr>
        <w:pStyle w:val="Tekstpodstawowy"/>
      </w:pPr>
    </w:p>
    <w:p w:rsidR="0047512A" w:rsidRDefault="0047512A" w:rsidP="00E81F4A">
      <w:pPr>
        <w:pStyle w:val="Tekstpodstawowy"/>
        <w:ind w:firstLine="708"/>
        <w:rPr>
          <w:szCs w:val="24"/>
        </w:rPr>
      </w:pPr>
      <w:r w:rsidRPr="008D3E9F">
        <w:rPr>
          <w:b/>
          <w:bCs/>
          <w:szCs w:val="24"/>
        </w:rPr>
        <w:t xml:space="preserve">§ 1. </w:t>
      </w:r>
      <w:r w:rsidRPr="008D3E9F">
        <w:rPr>
          <w:szCs w:val="24"/>
        </w:rPr>
        <w:t xml:space="preserve"> </w:t>
      </w:r>
      <w:r>
        <w:rPr>
          <w:szCs w:val="24"/>
        </w:rPr>
        <w:t xml:space="preserve">W </w:t>
      </w:r>
      <w:r w:rsidR="00A12D65">
        <w:rPr>
          <w:szCs w:val="24"/>
        </w:rPr>
        <w:t>§ 1 pkt 1</w:t>
      </w:r>
      <w:r w:rsidR="00E81F4A">
        <w:rPr>
          <w:szCs w:val="24"/>
        </w:rPr>
        <w:t xml:space="preserve"> U</w:t>
      </w:r>
      <w:r w:rsidR="00A12D65">
        <w:rPr>
          <w:szCs w:val="24"/>
        </w:rPr>
        <w:t>chwały</w:t>
      </w:r>
      <w:r>
        <w:rPr>
          <w:szCs w:val="24"/>
        </w:rPr>
        <w:t xml:space="preserve"> Nr XIII/84/2015 Rady Miasta i Gminy Buk z dnia 27 października 2015 roku w sprawie </w:t>
      </w:r>
      <w:r w:rsidRPr="0047512A">
        <w:t>określenia na terenie miasta i gminy</w:t>
      </w:r>
      <w:r>
        <w:t xml:space="preserve"> </w:t>
      </w:r>
      <w:r w:rsidRPr="0047512A">
        <w:t xml:space="preserve">Buk wysokości stawek podatku od </w:t>
      </w:r>
      <w:r>
        <w:t>n</w:t>
      </w:r>
      <w:r w:rsidRPr="0047512A">
        <w:t>ieruchomości na  rok  2016</w:t>
      </w:r>
      <w:r>
        <w:rPr>
          <w:szCs w:val="24"/>
        </w:rPr>
        <w:t xml:space="preserve">, dodaje się lit. d  </w:t>
      </w:r>
      <w:r w:rsidR="00A12D65">
        <w:rPr>
          <w:szCs w:val="24"/>
        </w:rPr>
        <w:t>w</w:t>
      </w:r>
      <w:r>
        <w:rPr>
          <w:szCs w:val="24"/>
        </w:rPr>
        <w:t xml:space="preserve"> brzmieniu:</w:t>
      </w:r>
    </w:p>
    <w:p w:rsidR="00A12D65" w:rsidRDefault="00A12D65" w:rsidP="00A12D65">
      <w:pPr>
        <w:pStyle w:val="Tekstpodstawowy"/>
        <w:rPr>
          <w:szCs w:val="24"/>
        </w:rPr>
      </w:pPr>
    </w:p>
    <w:p w:rsidR="0047512A" w:rsidRDefault="0047512A" w:rsidP="0047512A">
      <w:pPr>
        <w:pStyle w:val="Tekstpodstawowy"/>
        <w:jc w:val="both"/>
      </w:pPr>
      <w:r>
        <w:t>„</w:t>
      </w:r>
      <w:r w:rsidR="00A12D65">
        <w:t xml:space="preserve">d) </w:t>
      </w:r>
      <w:r w:rsidRPr="0047512A">
        <w:t>niezabudowanych objętych obszarem rewitalizacji, o</w:t>
      </w:r>
      <w:r w:rsidR="008E7A45">
        <w:t xml:space="preserve"> którym mowa w ustawie z dnia </w:t>
      </w:r>
      <w:r w:rsidR="008E7A45">
        <w:br/>
        <w:t>9</w:t>
      </w:r>
      <w:r w:rsidRPr="0047512A">
        <w:t xml:space="preserve"> </w:t>
      </w:r>
      <w:r w:rsidR="008E7A45">
        <w:t>października</w:t>
      </w:r>
      <w:r w:rsidRPr="0047512A">
        <w:t xml:space="preserve"> 2015r. o rewitalizacji (Dz.U. poz.</w:t>
      </w:r>
      <w:r w:rsidR="008E7A45">
        <w:t xml:space="preserve"> 1777</w:t>
      </w:r>
      <w:r w:rsidRPr="0047512A">
        <w:t>), i położonych na terenach, dla których miejscowy plan zagospodarowania przestrzennego przewiduje przeznaczenie pod zabudowę mieszkaniową, usługową albo zabudowę  o przeznaczeniu mieszanym obejmującym wyłącznie te rodzaje zabudowy, jeżeli od dnia wejścia w życie tego planu w odniesieniu do tych gruntów upłynął okres 4 lat, a w tym czasie nie zakończono budowy zgodnie z przepisami prawa budowlanego</w:t>
      </w:r>
      <w:r w:rsidR="00B42E28">
        <w:t xml:space="preserve">  -</w:t>
      </w:r>
      <w:r w:rsidR="008B33A9">
        <w:t xml:space="preserve"> </w:t>
      </w:r>
      <w:r w:rsidR="00B42E28">
        <w:t xml:space="preserve"> od 1m</w:t>
      </w:r>
      <w:r w:rsidR="00B42E28">
        <w:rPr>
          <w:vertAlign w:val="superscript"/>
        </w:rPr>
        <w:t>2</w:t>
      </w:r>
      <w:r w:rsidR="00EE5214">
        <w:t xml:space="preserve"> powierzchni  -  </w:t>
      </w:r>
      <w:r w:rsidR="00EE5214" w:rsidRPr="00EE5214">
        <w:rPr>
          <w:b/>
          <w:sz w:val="26"/>
        </w:rPr>
        <w:t>3,00</w:t>
      </w:r>
      <w:r w:rsidR="00B42E28" w:rsidRPr="00EE5214">
        <w:rPr>
          <w:b/>
          <w:sz w:val="26"/>
        </w:rPr>
        <w:t xml:space="preserve"> </w:t>
      </w:r>
      <w:r w:rsidR="008B33A9" w:rsidRPr="00EE5214">
        <w:rPr>
          <w:b/>
          <w:sz w:val="26"/>
        </w:rPr>
        <w:t>zł</w:t>
      </w:r>
      <w:r w:rsidR="008B33A9" w:rsidRPr="008B33A9">
        <w:t>”.</w:t>
      </w:r>
    </w:p>
    <w:p w:rsidR="00E81F4A" w:rsidRPr="008B33A9" w:rsidRDefault="00E81F4A" w:rsidP="0047512A">
      <w:pPr>
        <w:pStyle w:val="Tekstpodstawowy"/>
        <w:jc w:val="both"/>
        <w:rPr>
          <w:sz w:val="40"/>
          <w:szCs w:val="24"/>
        </w:rPr>
      </w:pPr>
    </w:p>
    <w:p w:rsidR="0047512A" w:rsidRDefault="0047512A" w:rsidP="0047512A">
      <w:pPr>
        <w:pStyle w:val="Tekstpodstawowy"/>
        <w:jc w:val="both"/>
        <w:rPr>
          <w:szCs w:val="24"/>
        </w:rPr>
      </w:pPr>
    </w:p>
    <w:p w:rsidR="0047512A" w:rsidRDefault="0047512A" w:rsidP="00E81F4A">
      <w:pPr>
        <w:pStyle w:val="Tekstpodstawowy"/>
        <w:ind w:firstLine="708"/>
        <w:jc w:val="both"/>
        <w:outlineLvl w:val="0"/>
      </w:pPr>
      <w:r>
        <w:rPr>
          <w:b/>
          <w:bCs/>
        </w:rPr>
        <w:t xml:space="preserve">§ 2.  </w:t>
      </w:r>
      <w:r>
        <w:t>Wykonanie uchwały powierza się Burmistrzowi Miasta i Gminy Buk.</w:t>
      </w:r>
    </w:p>
    <w:p w:rsidR="00E81F4A" w:rsidRDefault="00E81F4A" w:rsidP="00E81F4A">
      <w:pPr>
        <w:pStyle w:val="Tekstpodstawowy"/>
        <w:ind w:firstLine="708"/>
        <w:jc w:val="both"/>
        <w:outlineLvl w:val="0"/>
      </w:pPr>
    </w:p>
    <w:p w:rsidR="0047512A" w:rsidRDefault="0047512A" w:rsidP="0047512A">
      <w:pPr>
        <w:pStyle w:val="Tekstpodstawowy"/>
        <w:jc w:val="both"/>
      </w:pPr>
    </w:p>
    <w:p w:rsidR="008E7A45" w:rsidRPr="00E81F4A" w:rsidRDefault="008E7A45" w:rsidP="00E81F4A">
      <w:pPr>
        <w:pStyle w:val="Tekstpodstawowy"/>
        <w:ind w:firstLine="708"/>
        <w:jc w:val="both"/>
        <w:rPr>
          <w:vertAlign w:val="superscript"/>
        </w:rPr>
      </w:pPr>
      <w:r>
        <w:rPr>
          <w:b/>
          <w:bCs/>
        </w:rPr>
        <w:t xml:space="preserve">§ 3.  </w:t>
      </w:r>
      <w:r>
        <w:t xml:space="preserve">Uchwała wchodzi w życie z dniem 1 stycznia 2016r. i podlega ogłoszeniu w Dzienniku Urzędowym Województwa Wielkopolskiego. </w:t>
      </w:r>
    </w:p>
    <w:p w:rsidR="0047512A" w:rsidRDefault="0047512A" w:rsidP="0047512A">
      <w:pPr>
        <w:pStyle w:val="Tekstpodstawowy"/>
        <w:jc w:val="both"/>
      </w:pPr>
    </w:p>
    <w:p w:rsidR="008E7A45" w:rsidRDefault="008E7A45">
      <w:r>
        <w:br w:type="page"/>
      </w:r>
    </w:p>
    <w:p w:rsidR="006108A4" w:rsidRPr="006108A4" w:rsidRDefault="008E7A45" w:rsidP="008E7A45">
      <w:pPr>
        <w:pStyle w:val="Tekstpodstawowy"/>
        <w:jc w:val="center"/>
        <w:rPr>
          <w:b/>
          <w:sz w:val="28"/>
          <w:szCs w:val="28"/>
        </w:rPr>
      </w:pPr>
      <w:r w:rsidRPr="006108A4">
        <w:rPr>
          <w:b/>
          <w:sz w:val="28"/>
          <w:szCs w:val="28"/>
        </w:rPr>
        <w:lastRenderedPageBreak/>
        <w:t xml:space="preserve">Uzasadnienie </w:t>
      </w:r>
    </w:p>
    <w:p w:rsidR="008E7A45" w:rsidRDefault="006108A4" w:rsidP="006108A4">
      <w:pPr>
        <w:pStyle w:val="Tekstpodstawowy"/>
        <w:jc w:val="center"/>
        <w:rPr>
          <w:b/>
        </w:rPr>
      </w:pPr>
      <w:r>
        <w:rPr>
          <w:b/>
        </w:rPr>
        <w:t xml:space="preserve">do Uchwały Nr XIV/93/2015 </w:t>
      </w:r>
      <w:r w:rsidR="008E7A45">
        <w:rPr>
          <w:b/>
        </w:rPr>
        <w:t xml:space="preserve">Rady Miasta i Gminy Buk z dnia  </w:t>
      </w:r>
      <w:r>
        <w:rPr>
          <w:b/>
        </w:rPr>
        <w:t xml:space="preserve"> 24 listopada </w:t>
      </w:r>
      <w:r w:rsidR="008E7A45">
        <w:rPr>
          <w:b/>
        </w:rPr>
        <w:t xml:space="preserve">2015 roku w sprawie zmiany </w:t>
      </w:r>
      <w:r>
        <w:rPr>
          <w:b/>
        </w:rPr>
        <w:t>U</w:t>
      </w:r>
      <w:bookmarkStart w:id="0" w:name="_GoBack"/>
      <w:bookmarkEnd w:id="0"/>
      <w:r w:rsidR="008E7A45">
        <w:rPr>
          <w:b/>
        </w:rPr>
        <w:t xml:space="preserve">chwały Nr XIII/84/2015 Rady Miasta i Gminy Buk z dnia </w:t>
      </w:r>
      <w:r w:rsidR="008E7A45">
        <w:rPr>
          <w:b/>
        </w:rPr>
        <w:br/>
        <w:t xml:space="preserve">27 października 2015 roku w sprawie określenia na terenie miasta i gminy   </w:t>
      </w:r>
      <w:r w:rsidR="008E7A45">
        <w:rPr>
          <w:b/>
        </w:rPr>
        <w:br/>
        <w:t>Buk wysokości stawek podatku od nieruchomości na  rok  2016.</w:t>
      </w:r>
    </w:p>
    <w:p w:rsidR="008E7A45" w:rsidRDefault="008E7A45" w:rsidP="008E7A45">
      <w:pPr>
        <w:pStyle w:val="Tekstpodstawowy"/>
        <w:jc w:val="center"/>
        <w:rPr>
          <w:b/>
        </w:rPr>
      </w:pPr>
    </w:p>
    <w:p w:rsidR="008E7A45" w:rsidRDefault="008E7A45" w:rsidP="008E7A45">
      <w:pPr>
        <w:pStyle w:val="Tekstpodstawowy"/>
      </w:pPr>
    </w:p>
    <w:p w:rsidR="009F7DF8" w:rsidRDefault="009F7DF8" w:rsidP="008E7A45">
      <w:pPr>
        <w:pStyle w:val="Tekstpodstawowy"/>
      </w:pPr>
    </w:p>
    <w:p w:rsidR="008E7A45" w:rsidRDefault="008E7A45" w:rsidP="00250317">
      <w:pPr>
        <w:pStyle w:val="Tekstpodstawowy"/>
        <w:spacing w:line="360" w:lineRule="auto"/>
        <w:jc w:val="both"/>
      </w:pPr>
      <w:r>
        <w:t>W dniu 18 listopada 2015r. weszła w życie ustawa z dnia 9 października 2015r. o rewitalizacji (Dz.U. z 2015, poz. 1777)</w:t>
      </w:r>
      <w:r w:rsidR="009F7DF8">
        <w:t xml:space="preserve">. Art. 37 tejże ustawy wprowadził zmiany w ustawie z dnia 12 stycznia 1991r. o podatkach i opłatach lokalnych (Dz.U. z 2014r., poz. 849 z </w:t>
      </w:r>
      <w:proofErr w:type="spellStart"/>
      <w:r w:rsidR="009F7DF8">
        <w:t>późn</w:t>
      </w:r>
      <w:proofErr w:type="spellEnd"/>
      <w:r w:rsidR="009F7DF8">
        <w:t xml:space="preserve">. zm.) poprzez dodanie w art. 5 ust. 1 w pkt 1 – „lit. d” </w:t>
      </w:r>
      <w:r w:rsidR="005F2B91">
        <w:t>w brzmieniu:</w:t>
      </w:r>
    </w:p>
    <w:p w:rsidR="005F2B91" w:rsidRDefault="005F2B91" w:rsidP="00250317">
      <w:pPr>
        <w:pStyle w:val="Tekstpodstawowy"/>
        <w:spacing w:line="360" w:lineRule="auto"/>
      </w:pPr>
    </w:p>
    <w:p w:rsidR="005F2B91" w:rsidRDefault="005F2B91" w:rsidP="00250317">
      <w:pPr>
        <w:pStyle w:val="Tekstpodstawowy"/>
        <w:spacing w:line="360" w:lineRule="auto"/>
        <w:jc w:val="both"/>
        <w:rPr>
          <w:i/>
          <w:sz w:val="22"/>
        </w:rPr>
      </w:pPr>
      <w:r w:rsidRPr="005F2B91">
        <w:rPr>
          <w:i/>
        </w:rPr>
        <w:t xml:space="preserve">„niezabudowanych objętych obszarem rewitalizacji, o którym mowa w ustawie z dnia </w:t>
      </w:r>
      <w:r w:rsidRPr="005F2B91">
        <w:rPr>
          <w:i/>
        </w:rPr>
        <w:br/>
        <w:t>9 października 2015r. o rewitalizacji (Dz.U. poz. 1777), i położonych na terenach, dla których miejscowy plan zagospodarowania przestrzennego przewiduje przeznaczenie pod zabudowę mieszkaniową, usługową albo zabudowę  o przeznaczeniu mieszanym obejmującym wyłącznie te rodzaje zabudowy, jeżeli od dnia wejścia w życie tego planu w odniesieniu do tych gruntów upłynął okres 4 lat, a w tym czasie nie zakończono budowy zgodnie z przepisami prawa budowlanego</w:t>
      </w:r>
      <w:r>
        <w:rPr>
          <w:i/>
        </w:rPr>
        <w:t xml:space="preserve">  – </w:t>
      </w:r>
      <w:r w:rsidRPr="007965F0">
        <w:rPr>
          <w:i/>
          <w:u w:val="single"/>
        </w:rPr>
        <w:t>3 zł od 1m</w:t>
      </w:r>
      <w:r w:rsidRPr="007965F0">
        <w:rPr>
          <w:i/>
          <w:sz w:val="22"/>
          <w:u w:val="single"/>
          <w:vertAlign w:val="superscript"/>
        </w:rPr>
        <w:t>2</w:t>
      </w:r>
      <w:r w:rsidRPr="007965F0">
        <w:rPr>
          <w:i/>
          <w:sz w:val="22"/>
          <w:u w:val="single"/>
        </w:rPr>
        <w:t xml:space="preserve"> powierzchni”</w:t>
      </w:r>
      <w:r>
        <w:rPr>
          <w:i/>
          <w:sz w:val="22"/>
        </w:rPr>
        <w:t>.</w:t>
      </w:r>
    </w:p>
    <w:p w:rsidR="005F2B91" w:rsidRDefault="005F2B91" w:rsidP="00250317">
      <w:pPr>
        <w:pStyle w:val="Tekstpodstawowy"/>
        <w:spacing w:line="360" w:lineRule="auto"/>
        <w:jc w:val="both"/>
        <w:rPr>
          <w:sz w:val="22"/>
        </w:rPr>
      </w:pPr>
    </w:p>
    <w:p w:rsidR="005F2B91" w:rsidRPr="00250317" w:rsidRDefault="005F2B91" w:rsidP="00250317">
      <w:pPr>
        <w:pStyle w:val="Tekstpodstawowy"/>
        <w:spacing w:line="360" w:lineRule="auto"/>
        <w:jc w:val="both"/>
      </w:pPr>
      <w:r w:rsidRPr="00250317">
        <w:t xml:space="preserve">Wprowadzenie powyższej zmiany skutkuje koniecznością dostosowania uchwały w sprawie </w:t>
      </w:r>
      <w:r w:rsidR="00250317">
        <w:t>stawek podatku od nieruchomości.</w:t>
      </w:r>
    </w:p>
    <w:p w:rsidR="005F2B91" w:rsidRPr="00250317" w:rsidRDefault="005F2B91" w:rsidP="00250317">
      <w:pPr>
        <w:pStyle w:val="Tekstpodstawowy"/>
        <w:spacing w:line="360" w:lineRule="auto"/>
        <w:jc w:val="both"/>
      </w:pPr>
      <w:r w:rsidRPr="00250317">
        <w:t xml:space="preserve">Nowa stawka podatku od nieruchomości od gruntów musi być uwzględniona w uchwale w sprawie </w:t>
      </w:r>
      <w:r w:rsidR="00250317">
        <w:t xml:space="preserve"> określenia na terenie miasta i gminy Buk </w:t>
      </w:r>
      <w:r w:rsidRPr="00250317">
        <w:t>wysokości stawek podatku od nieruchomośc</w:t>
      </w:r>
      <w:r w:rsidR="00250317">
        <w:t xml:space="preserve">i na rok 2016, poprzez dodanie w § 1 pkt 1 – </w:t>
      </w:r>
      <w:r w:rsidR="00250317" w:rsidRPr="007965F0">
        <w:rPr>
          <w:b/>
        </w:rPr>
        <w:t>lit. d</w:t>
      </w:r>
      <w:r w:rsidR="00250317">
        <w:t xml:space="preserve"> o brzmieniu jak wyżej.</w:t>
      </w:r>
    </w:p>
    <w:p w:rsidR="00250317" w:rsidRDefault="00250317" w:rsidP="005F2B91">
      <w:pPr>
        <w:pStyle w:val="Tekstpodstawowy"/>
        <w:jc w:val="both"/>
        <w:rPr>
          <w:sz w:val="22"/>
        </w:rPr>
      </w:pPr>
    </w:p>
    <w:p w:rsidR="00250317" w:rsidRPr="007E422C" w:rsidRDefault="00250317" w:rsidP="00250317">
      <w:pPr>
        <w:pStyle w:val="Tekstpodstawowy"/>
        <w:spacing w:line="360" w:lineRule="auto"/>
        <w:ind w:firstLine="708"/>
        <w:rPr>
          <w:b/>
          <w:szCs w:val="24"/>
        </w:rPr>
      </w:pPr>
      <w:r>
        <w:rPr>
          <w:szCs w:val="24"/>
        </w:rPr>
        <w:t>Ponieważ Rada jest zobowiązana do wypełnienia obowiązków ustawowych w tym zakresie podjęcie niniejszej uchwały jest uzasadnione.</w:t>
      </w:r>
    </w:p>
    <w:p w:rsidR="00250317" w:rsidRPr="005F2B91" w:rsidRDefault="00250317" w:rsidP="005F2B91">
      <w:pPr>
        <w:pStyle w:val="Tekstpodstawowy"/>
        <w:jc w:val="both"/>
        <w:rPr>
          <w:sz w:val="22"/>
          <w:szCs w:val="24"/>
        </w:rPr>
      </w:pPr>
    </w:p>
    <w:p w:rsidR="005F2B91" w:rsidRPr="005F2B91" w:rsidRDefault="005F2B91">
      <w:pPr>
        <w:rPr>
          <w:i/>
        </w:rPr>
      </w:pPr>
    </w:p>
    <w:sectPr w:rsidR="005F2B91" w:rsidRPr="005F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59"/>
    <w:rsid w:val="00250317"/>
    <w:rsid w:val="002D7C59"/>
    <w:rsid w:val="0047512A"/>
    <w:rsid w:val="005F2B91"/>
    <w:rsid w:val="006108A4"/>
    <w:rsid w:val="007965F0"/>
    <w:rsid w:val="008B33A9"/>
    <w:rsid w:val="008E7A45"/>
    <w:rsid w:val="009F7DF8"/>
    <w:rsid w:val="00A12D65"/>
    <w:rsid w:val="00B42E28"/>
    <w:rsid w:val="00E81F4A"/>
    <w:rsid w:val="00EE5214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5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512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5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512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Panek</dc:creator>
  <cp:lastModifiedBy>Małgorzata Napierała</cp:lastModifiedBy>
  <cp:revision>3</cp:revision>
  <cp:lastPrinted>2015-11-25T12:00:00Z</cp:lastPrinted>
  <dcterms:created xsi:type="dcterms:W3CDTF">2015-11-25T11:55:00Z</dcterms:created>
  <dcterms:modified xsi:type="dcterms:W3CDTF">2015-11-25T12:02:00Z</dcterms:modified>
</cp:coreProperties>
</file>