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10" w:rsidRDefault="00BB0010" w:rsidP="00BB00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9/2014</w:t>
      </w:r>
    </w:p>
    <w:p w:rsidR="00BB0010" w:rsidRDefault="00BB0010" w:rsidP="00BB00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BURMISTRZA MIASTA I GMINY BUK</w:t>
      </w:r>
    </w:p>
    <w:p w:rsidR="00BB0010" w:rsidRDefault="00BB0010" w:rsidP="00BB00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24 LUTEGO 2014r.</w:t>
      </w:r>
    </w:p>
    <w:p w:rsidR="00BB0010" w:rsidRDefault="00BB0010" w:rsidP="00BB00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0010" w:rsidRDefault="00BB0010" w:rsidP="00BB00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powołania Stałej Komisji Inwentaryzacyjnej.</w:t>
      </w:r>
    </w:p>
    <w:p w:rsidR="00BB0010" w:rsidRDefault="00BB0010" w:rsidP="00BB0010">
      <w:pPr>
        <w:rPr>
          <w:rFonts w:ascii="Times New Roman" w:hAnsi="Times New Roman" w:cs="Times New Roman"/>
          <w:b/>
          <w:sz w:val="24"/>
          <w:szCs w:val="24"/>
        </w:rPr>
      </w:pPr>
    </w:p>
    <w:p w:rsidR="00BB0010" w:rsidRDefault="00BB0010" w:rsidP="00BB00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Na podstawie § 4 pkt. 3,  załącznika Nr 10 do Zarządzenia Nr 82/2008 Burmistrza Miasta i Gminy Buk z dnia 13 sierpnia 2008r., zmieniony Zarządzeniem Nr 164/2010 z dnia 31 grudnia 2010r. w sprawie szczegółowych zasad rachunkowości oraz zakładowego planu kont dla Urzędu Miasta i gminy Buk  dot. Instrukcji w sprawie inwentaryzacji aktywów i pasywów (metodami spisu z natury, uzgodnienia stanów oraz weryfikacji) w Urzędzie Miasta i Gminy Buk w celu zapewnienia terminowej i poprawnej inwentaryzacji materiałów, środków trwałych oraz pozostałych środków trwałych w używaniu zarządzam co następuje:</w:t>
      </w:r>
    </w:p>
    <w:p w:rsidR="00BB0010" w:rsidRDefault="00BB0010" w:rsidP="00BB00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0010" w:rsidRDefault="00BB0010" w:rsidP="00BB00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:rsidR="00BB0010" w:rsidRDefault="00BB0010" w:rsidP="00BB00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Powołuję  </w:t>
      </w:r>
      <w:r>
        <w:rPr>
          <w:rFonts w:ascii="Times New Roman" w:hAnsi="Times New Roman" w:cs="Times New Roman"/>
          <w:sz w:val="24"/>
          <w:szCs w:val="24"/>
          <w:u w:val="single"/>
        </w:rPr>
        <w:t>Stałą Komisję Inwentaryzacyjną</w:t>
      </w:r>
      <w:r>
        <w:rPr>
          <w:rFonts w:ascii="Times New Roman" w:hAnsi="Times New Roman" w:cs="Times New Roman"/>
          <w:sz w:val="24"/>
          <w:szCs w:val="24"/>
        </w:rPr>
        <w:t xml:space="preserve"> w składzie:  </w:t>
      </w:r>
    </w:p>
    <w:p w:rsidR="00BB0010" w:rsidRDefault="00BB0010" w:rsidP="00BB00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0010" w:rsidRDefault="00BB0010" w:rsidP="00BB001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Komisji  - Konrad Woźniak, </w:t>
      </w:r>
    </w:p>
    <w:p w:rsidR="00BB0010" w:rsidRDefault="00BB0010" w:rsidP="00BB001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Z-ca Przewodniczącego – Paweł </w:t>
      </w:r>
      <w:proofErr w:type="spellStart"/>
      <w:r>
        <w:rPr>
          <w:rFonts w:ascii="Times New Roman" w:hAnsi="Times New Roman" w:cs="Times New Roman"/>
          <w:sz w:val="24"/>
          <w:szCs w:val="24"/>
        </w:rPr>
        <w:t>Mazankiewicz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B0010" w:rsidRDefault="00BB0010" w:rsidP="00BB001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 - Beata </w:t>
      </w:r>
      <w:proofErr w:type="spellStart"/>
      <w:r>
        <w:rPr>
          <w:rFonts w:ascii="Times New Roman" w:hAnsi="Times New Roman" w:cs="Times New Roman"/>
          <w:sz w:val="24"/>
          <w:szCs w:val="24"/>
        </w:rPr>
        <w:t>Zeh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Berdychowska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B0010" w:rsidRDefault="00BB0010" w:rsidP="00BB001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- Renata Kargul,</w:t>
      </w:r>
    </w:p>
    <w:p w:rsidR="00BB0010" w:rsidRDefault="00BB0010" w:rsidP="00BB00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0010" w:rsidRDefault="00BB0010" w:rsidP="00BB00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:rsidR="00BB0010" w:rsidRDefault="00BB0010" w:rsidP="00BB00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zadania Stałej Komisji Inwentaryzacyjnej określa Instrukcja dotycząca Inwentaryzacji Aktywów i Pasywów.</w:t>
      </w:r>
    </w:p>
    <w:p w:rsidR="00BB0010" w:rsidRDefault="00BB0010" w:rsidP="00BB00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0010" w:rsidRDefault="00BB0010" w:rsidP="00BB00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</w:t>
      </w:r>
    </w:p>
    <w:p w:rsidR="00BB0010" w:rsidRDefault="00BB0010" w:rsidP="00BB00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Przewodniczącego Stałej Komisji Inwentaryzacyjnej do bieżącego informowania mnie o stanie prowadzonych w Urzędzie Miasta i Gminy Buk prac inwentaryzacyjnych.</w:t>
      </w:r>
    </w:p>
    <w:p w:rsidR="00BB0010" w:rsidRDefault="00BB0010" w:rsidP="00BB00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ewentualnych trudnościach należy informować mnie bezzwłocznie.</w:t>
      </w:r>
    </w:p>
    <w:p w:rsidR="00BB0010" w:rsidRDefault="00BB0010" w:rsidP="00BB00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0010" w:rsidRDefault="00BB0010" w:rsidP="00BB00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</w:t>
      </w:r>
    </w:p>
    <w:p w:rsidR="00BB0010" w:rsidRDefault="00BB0010" w:rsidP="00BB00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Traci moc Zarządzenie Nr 75/2012 Burmistrza Miasta i Gminy Buk z dnia 18 czerwca 2012r. </w:t>
      </w:r>
    </w:p>
    <w:p w:rsidR="00BB0010" w:rsidRDefault="00BB0010" w:rsidP="00BB00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BB0010">
        <w:rPr>
          <w:rFonts w:ascii="Times New Roman" w:hAnsi="Times New Roman" w:cs="Times New Roman"/>
          <w:sz w:val="24"/>
          <w:szCs w:val="24"/>
        </w:rPr>
        <w:t>powołania Stałej Komisji Inwentaryzacyjnej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0010" w:rsidRDefault="00BB0010" w:rsidP="00BB00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0010" w:rsidRDefault="00BB0010" w:rsidP="00BB00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</w:t>
      </w:r>
    </w:p>
    <w:p w:rsidR="00BB0010" w:rsidRDefault="00BB0010" w:rsidP="00BB00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powierzam Skarbnikowi Miasta i Gminy Buk.</w:t>
      </w:r>
    </w:p>
    <w:p w:rsidR="00BB0010" w:rsidRDefault="00BB0010" w:rsidP="00BB00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0010" w:rsidRDefault="00BB0010" w:rsidP="00BB00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5.</w:t>
      </w:r>
    </w:p>
    <w:p w:rsidR="00BB0010" w:rsidRDefault="00BB0010" w:rsidP="00BB00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0010" w:rsidRDefault="00BB0010" w:rsidP="00BB00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podjęcia </w:t>
      </w:r>
    </w:p>
    <w:p w:rsidR="00BB0010" w:rsidRDefault="00BB0010" w:rsidP="00BB00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0010" w:rsidRDefault="00BB0010" w:rsidP="00BB00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UZASADNIENIE DO </w:t>
      </w:r>
    </w:p>
    <w:p w:rsidR="00BB0010" w:rsidRDefault="00BB0010" w:rsidP="00BB00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9/2014</w:t>
      </w:r>
    </w:p>
    <w:p w:rsidR="00BB0010" w:rsidRDefault="00BB0010" w:rsidP="00BB00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BURMISTRZA MIASTA I GMINY BUK</w:t>
      </w:r>
    </w:p>
    <w:p w:rsidR="00BB0010" w:rsidRDefault="00BB0010" w:rsidP="00BB00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24 LUTEGO 2014r.</w:t>
      </w:r>
    </w:p>
    <w:p w:rsidR="00BB0010" w:rsidRDefault="00BB0010" w:rsidP="00BB00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powołania Stałej Komisji Inwentaryzacyjnej.</w:t>
      </w:r>
    </w:p>
    <w:p w:rsidR="00BB0010" w:rsidRDefault="00BB0010" w:rsidP="00BB0010">
      <w:pPr>
        <w:rPr>
          <w:rFonts w:ascii="Times New Roman" w:hAnsi="Times New Roman" w:cs="Times New Roman"/>
          <w:b/>
          <w:sz w:val="24"/>
          <w:szCs w:val="24"/>
        </w:rPr>
      </w:pPr>
    </w:p>
    <w:p w:rsidR="00FD48D1" w:rsidRDefault="00BB0010" w:rsidP="00FD48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Zgodnie z wnioskiem Przewodniczącego Stałej Komisji Inwentaryzacyjnej</w:t>
      </w:r>
      <w:r w:rsidR="00FD48D1">
        <w:rPr>
          <w:rFonts w:ascii="Times New Roman" w:hAnsi="Times New Roman" w:cs="Times New Roman"/>
          <w:sz w:val="24"/>
          <w:szCs w:val="24"/>
        </w:rPr>
        <w:t xml:space="preserve"> dokonuję zmiany składu Stałej Komisji Inwentaryzacyjnej na skutek przejścia do innego zakładu pracy </w:t>
      </w:r>
      <w:proofErr w:type="spellStart"/>
      <w:r w:rsidR="00FD48D1">
        <w:rPr>
          <w:rFonts w:ascii="Times New Roman" w:hAnsi="Times New Roman" w:cs="Times New Roman"/>
          <w:sz w:val="24"/>
          <w:szCs w:val="24"/>
        </w:rPr>
        <w:t>z-cy</w:t>
      </w:r>
      <w:proofErr w:type="spellEnd"/>
      <w:r w:rsidR="00FD48D1">
        <w:rPr>
          <w:rFonts w:ascii="Times New Roman" w:hAnsi="Times New Roman" w:cs="Times New Roman"/>
          <w:sz w:val="24"/>
          <w:szCs w:val="24"/>
        </w:rPr>
        <w:t xml:space="preserve"> przewodniczącego Pana Łuksza </w:t>
      </w:r>
      <w:proofErr w:type="spellStart"/>
      <w:r w:rsidR="00FD48D1">
        <w:rPr>
          <w:rFonts w:ascii="Times New Roman" w:hAnsi="Times New Roman" w:cs="Times New Roman"/>
          <w:sz w:val="24"/>
          <w:szCs w:val="24"/>
        </w:rPr>
        <w:t>Macińskiego</w:t>
      </w:r>
      <w:proofErr w:type="spellEnd"/>
      <w:r w:rsidR="00FD48D1">
        <w:rPr>
          <w:rFonts w:ascii="Times New Roman" w:hAnsi="Times New Roman" w:cs="Times New Roman"/>
          <w:sz w:val="24"/>
          <w:szCs w:val="24"/>
        </w:rPr>
        <w:t xml:space="preserve"> i powołanie w jego miejsce Pana Pawła </w:t>
      </w:r>
      <w:proofErr w:type="spellStart"/>
      <w:r w:rsidR="00FD48D1">
        <w:rPr>
          <w:rFonts w:ascii="Times New Roman" w:hAnsi="Times New Roman" w:cs="Times New Roman"/>
          <w:sz w:val="24"/>
          <w:szCs w:val="24"/>
        </w:rPr>
        <w:t>Mazankiewicza</w:t>
      </w:r>
      <w:proofErr w:type="spellEnd"/>
      <w:r w:rsidR="00FD48D1">
        <w:rPr>
          <w:rFonts w:ascii="Times New Roman" w:hAnsi="Times New Roman" w:cs="Times New Roman"/>
          <w:sz w:val="24"/>
          <w:szCs w:val="24"/>
        </w:rPr>
        <w:t xml:space="preserve">, oraz przejściem na emeryturę  członka Komisji Panią Marię </w:t>
      </w:r>
      <w:proofErr w:type="spellStart"/>
      <w:r w:rsidR="00FD48D1">
        <w:rPr>
          <w:rFonts w:ascii="Times New Roman" w:hAnsi="Times New Roman" w:cs="Times New Roman"/>
          <w:sz w:val="24"/>
          <w:szCs w:val="24"/>
        </w:rPr>
        <w:t>Dakowską</w:t>
      </w:r>
      <w:proofErr w:type="spellEnd"/>
      <w:r w:rsidR="00FD48D1">
        <w:rPr>
          <w:rFonts w:ascii="Times New Roman" w:hAnsi="Times New Roman" w:cs="Times New Roman"/>
          <w:sz w:val="24"/>
          <w:szCs w:val="24"/>
        </w:rPr>
        <w:t xml:space="preserve"> i powołanie w jej miejsce Panią Beatę </w:t>
      </w:r>
      <w:proofErr w:type="spellStart"/>
      <w:r w:rsidR="00FD48D1">
        <w:rPr>
          <w:rFonts w:ascii="Times New Roman" w:hAnsi="Times New Roman" w:cs="Times New Roman"/>
          <w:sz w:val="24"/>
          <w:szCs w:val="24"/>
        </w:rPr>
        <w:t>Zyh</w:t>
      </w:r>
      <w:proofErr w:type="spellEnd"/>
      <w:r w:rsidR="00FD48D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D48D1">
        <w:rPr>
          <w:rFonts w:ascii="Times New Roman" w:hAnsi="Times New Roman" w:cs="Times New Roman"/>
          <w:sz w:val="24"/>
          <w:szCs w:val="24"/>
        </w:rPr>
        <w:t>Berdychowska</w:t>
      </w:r>
      <w:proofErr w:type="spellEnd"/>
      <w:r w:rsidR="00FD48D1">
        <w:rPr>
          <w:rFonts w:ascii="Times New Roman" w:hAnsi="Times New Roman" w:cs="Times New Roman"/>
          <w:sz w:val="24"/>
          <w:szCs w:val="24"/>
        </w:rPr>
        <w:t>.</w:t>
      </w:r>
    </w:p>
    <w:p w:rsidR="00FD48D1" w:rsidRDefault="00FD48D1" w:rsidP="00FD48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0010" w:rsidRDefault="00BB0010" w:rsidP="00FD48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Biorąc powyższe pod uwagę podjęcie niniejszego Zarządzenia  jest uzasadnione</w:t>
      </w:r>
    </w:p>
    <w:p w:rsidR="00BB0010" w:rsidRDefault="00BB0010" w:rsidP="00BB00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0010" w:rsidRDefault="00BB0010" w:rsidP="00BB00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0010" w:rsidRDefault="00BB0010" w:rsidP="00BB00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0010" w:rsidRDefault="00BB0010" w:rsidP="00BB00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0010" w:rsidRDefault="00BB0010" w:rsidP="00BB00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0010" w:rsidRDefault="00BB0010" w:rsidP="00BB00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0010" w:rsidRDefault="00BB0010" w:rsidP="00BB00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D9E" w:rsidRDefault="00CD5D9E"/>
    <w:sectPr w:rsidR="00CD5D9E" w:rsidSect="00CD5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36A10"/>
    <w:multiLevelType w:val="hybridMultilevel"/>
    <w:tmpl w:val="31143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852A48"/>
    <w:multiLevelType w:val="hybridMultilevel"/>
    <w:tmpl w:val="31143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B0010"/>
    <w:rsid w:val="00606EFF"/>
    <w:rsid w:val="00636155"/>
    <w:rsid w:val="009D3BC7"/>
    <w:rsid w:val="00BB0010"/>
    <w:rsid w:val="00C6215C"/>
    <w:rsid w:val="00CD5D9E"/>
    <w:rsid w:val="00FD4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0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0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aszajek</dc:creator>
  <cp:keywords/>
  <dc:description/>
  <cp:lastModifiedBy>aszajek</cp:lastModifiedBy>
  <cp:revision>2</cp:revision>
  <cp:lastPrinted>2014-03-07T12:21:00Z</cp:lastPrinted>
  <dcterms:created xsi:type="dcterms:W3CDTF">2014-03-07T12:06:00Z</dcterms:created>
  <dcterms:modified xsi:type="dcterms:W3CDTF">2014-03-07T12:31:00Z</dcterms:modified>
</cp:coreProperties>
</file>