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9" w:rsidRDefault="005246A9" w:rsidP="005246A9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Burmistrz Miasta i Gminy Buk podaje do publicznej wiadomości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wyniki otwartego konkursu ofert na wsparcie finansowe </w:t>
      </w:r>
      <w:r>
        <w:rPr>
          <w:b/>
          <w:bCs/>
          <w:sz w:val="28"/>
          <w:szCs w:val="28"/>
        </w:rPr>
        <w:t>w formie dotacji na realizację celu publicznego z zakresu sportu przez kluby i stowarzyszenia sportowe działające na terenie Miasta i Gminy Buk ogłoszo</w:t>
      </w:r>
      <w:r>
        <w:rPr>
          <w:b/>
          <w:bCs/>
          <w:sz w:val="28"/>
          <w:szCs w:val="28"/>
        </w:rPr>
        <w:t>nego w drodze Zarządzenia Nr 204/2014 z dnia 25 listopada 2014</w:t>
      </w:r>
      <w:r>
        <w:rPr>
          <w:b/>
          <w:bCs/>
          <w:sz w:val="28"/>
          <w:szCs w:val="28"/>
        </w:rPr>
        <w:t xml:space="preserve"> r.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Miasta i Gminy Buk po zapoznaniu się ze stanowiskiem Komisji Konkursowej opiniującej oferty na wsparcie finansowe w formie dotacji </w:t>
      </w:r>
      <w:r>
        <w:rPr>
          <w:sz w:val="28"/>
          <w:szCs w:val="28"/>
        </w:rPr>
        <w:t xml:space="preserve">do opiniowania ofert w otwartym konkursie ofert </w:t>
      </w:r>
      <w:r>
        <w:rPr>
          <w:bCs/>
          <w:sz w:val="28"/>
          <w:szCs w:val="28"/>
        </w:rPr>
        <w:t>na wsparcie finansowe w formie dotacji na realizację celu publicznego z zakresu sportu przez kluby i stowarzyszenia sportowe działające na terenie Miasta i Gminy Buk powoła</w:t>
      </w:r>
      <w:r>
        <w:rPr>
          <w:bCs/>
          <w:sz w:val="28"/>
          <w:szCs w:val="28"/>
        </w:rPr>
        <w:t>nej Zarządzeniem Nr 206/2014 z dnia 27 listopada 2014</w:t>
      </w:r>
      <w:r>
        <w:rPr>
          <w:bCs/>
          <w:sz w:val="28"/>
          <w:szCs w:val="28"/>
        </w:rPr>
        <w:t xml:space="preserve"> r. dokonał podziału dotacji:</w:t>
      </w:r>
    </w:p>
    <w:p w:rsidR="005246A9" w:rsidRDefault="005246A9" w:rsidP="005246A9">
      <w:pPr>
        <w:jc w:val="both"/>
        <w:rPr>
          <w:bCs/>
          <w:sz w:val="28"/>
          <w:szCs w:val="28"/>
        </w:rPr>
      </w:pPr>
    </w:p>
    <w:p w:rsidR="005246A9" w:rsidRDefault="005246A9" w:rsidP="005246A9">
      <w:pPr>
        <w:jc w:val="both"/>
        <w:rPr>
          <w:bCs/>
          <w:sz w:val="28"/>
          <w:szCs w:val="28"/>
        </w:rPr>
      </w:pPr>
    </w:p>
    <w:p w:rsidR="005246A9" w:rsidRDefault="005246A9" w:rsidP="005246A9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Z dyscypliny piłka ręczna w następujący sposób:</w:t>
      </w:r>
    </w:p>
    <w:p w:rsidR="005246A9" w:rsidRDefault="005246A9" w:rsidP="005246A9">
      <w:pPr>
        <w:jc w:val="both"/>
        <w:rPr>
          <w:b/>
          <w:bCs/>
          <w:sz w:val="28"/>
          <w:szCs w:val="28"/>
          <w:u w:val="single"/>
        </w:rPr>
      </w:pP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„B</w:t>
      </w:r>
      <w:r>
        <w:rPr>
          <w:b/>
          <w:bCs/>
          <w:sz w:val="28"/>
          <w:szCs w:val="28"/>
        </w:rPr>
        <w:t>UKOWIA”  - dotacja w wysokości 8</w:t>
      </w:r>
      <w:r>
        <w:rPr>
          <w:b/>
          <w:bCs/>
          <w:sz w:val="28"/>
          <w:szCs w:val="28"/>
        </w:rPr>
        <w:t xml:space="preserve">0.000,00 zł 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„SP</w:t>
      </w:r>
      <w:r>
        <w:rPr>
          <w:b/>
          <w:bCs/>
          <w:sz w:val="28"/>
          <w:szCs w:val="28"/>
        </w:rPr>
        <w:t>ARTAKUS” - dotacja w wysokości 55.5</w:t>
      </w:r>
      <w:r>
        <w:rPr>
          <w:b/>
          <w:bCs/>
          <w:sz w:val="28"/>
          <w:szCs w:val="28"/>
        </w:rPr>
        <w:t>00,00 zł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HOT CZILI BUK – do</w:t>
      </w:r>
      <w:r>
        <w:rPr>
          <w:b/>
          <w:bCs/>
          <w:sz w:val="28"/>
          <w:szCs w:val="28"/>
        </w:rPr>
        <w:t>tacja w wysokości 4.5</w:t>
      </w:r>
      <w:r>
        <w:rPr>
          <w:b/>
          <w:bCs/>
          <w:sz w:val="28"/>
          <w:szCs w:val="28"/>
        </w:rPr>
        <w:t xml:space="preserve">00,00 zł 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piłka nożna w następujący sposób: 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MKS „</w:t>
      </w:r>
      <w:r>
        <w:rPr>
          <w:b/>
          <w:bCs/>
          <w:sz w:val="28"/>
          <w:szCs w:val="28"/>
        </w:rPr>
        <w:t>PATRIA” - dotacja w wysokości 110</w:t>
      </w:r>
      <w:r>
        <w:rPr>
          <w:b/>
          <w:bCs/>
          <w:sz w:val="28"/>
          <w:szCs w:val="28"/>
        </w:rPr>
        <w:t xml:space="preserve">.000,00 zł 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NKS NIEPRUSZEWO - dotacja w wysokości </w:t>
      </w:r>
      <w:r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.000,00 zł </w:t>
      </w:r>
    </w:p>
    <w:p w:rsidR="005246A9" w:rsidRDefault="005246A9" w:rsidP="005246A9">
      <w:pPr>
        <w:pStyle w:val="Akapitzlist"/>
        <w:ind w:left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UKS SKRA WIELKOPOLSKA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rFonts w:eastAsia="MS Mincho"/>
          <w:b/>
          <w:sz w:val="28"/>
          <w:szCs w:val="28"/>
        </w:rPr>
        <w:t>30</w:t>
      </w:r>
      <w:r>
        <w:rPr>
          <w:rFonts w:eastAsia="MS Mincho"/>
          <w:b/>
          <w:sz w:val="28"/>
          <w:szCs w:val="28"/>
        </w:rPr>
        <w:t xml:space="preserve">.000,00 zł </w:t>
      </w:r>
    </w:p>
    <w:p w:rsidR="005246A9" w:rsidRDefault="005246A9" w:rsidP="005246A9">
      <w:pPr>
        <w:rPr>
          <w:b/>
        </w:rPr>
      </w:pPr>
    </w:p>
    <w:p w:rsidR="005246A9" w:rsidRDefault="005246A9" w:rsidP="005246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 dyscypliny karate w następujący sposób:</w:t>
      </w:r>
    </w:p>
    <w:p w:rsidR="005246A9" w:rsidRDefault="005246A9" w:rsidP="005246A9"/>
    <w:p w:rsidR="005246A9" w:rsidRDefault="005246A9" w:rsidP="005246A9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Bukowski Klub Karate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 xml:space="preserve">00,00 zł </w:t>
      </w:r>
    </w:p>
    <w:p w:rsidR="005246A9" w:rsidRDefault="005246A9" w:rsidP="005246A9">
      <w:pPr>
        <w:ind w:left="-360"/>
        <w:jc w:val="both"/>
        <w:rPr>
          <w:sz w:val="28"/>
          <w:szCs w:val="28"/>
        </w:rPr>
      </w:pPr>
    </w:p>
    <w:p w:rsidR="005246A9" w:rsidRDefault="005246A9" w:rsidP="005246A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judo w następujący sposób: </w:t>
      </w:r>
    </w:p>
    <w:p w:rsidR="005246A9" w:rsidRDefault="005246A9" w:rsidP="005246A9">
      <w:pPr>
        <w:jc w:val="both"/>
        <w:rPr>
          <w:b/>
          <w:bCs/>
          <w:sz w:val="28"/>
          <w:szCs w:val="28"/>
          <w:u w:val="single"/>
        </w:rPr>
      </w:pPr>
    </w:p>
    <w:p w:rsidR="005246A9" w:rsidRDefault="005246A9" w:rsidP="005246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Akademia Judo w Po</w:t>
      </w:r>
      <w:r>
        <w:rPr>
          <w:b/>
          <w:bCs/>
          <w:sz w:val="28"/>
          <w:szCs w:val="28"/>
        </w:rPr>
        <w:t>znaniu – dotacja w wysokości 3.5</w:t>
      </w:r>
      <w:r>
        <w:rPr>
          <w:b/>
          <w:bCs/>
          <w:sz w:val="28"/>
          <w:szCs w:val="28"/>
        </w:rPr>
        <w:t xml:space="preserve">00,00 zł </w:t>
      </w:r>
    </w:p>
    <w:bookmarkEnd w:id="0"/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ind w:left="284"/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ind w:left="284"/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pStyle w:val="Akapitzlist"/>
        <w:ind w:left="644"/>
        <w:jc w:val="both"/>
        <w:rPr>
          <w:sz w:val="28"/>
          <w:szCs w:val="28"/>
        </w:rPr>
      </w:pPr>
    </w:p>
    <w:p w:rsidR="005246A9" w:rsidRDefault="005246A9" w:rsidP="005246A9"/>
    <w:p w:rsidR="005246A9" w:rsidRDefault="005246A9" w:rsidP="005246A9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6B8F"/>
    <w:rsid w:val="005246A9"/>
    <w:rsid w:val="00C714EC"/>
    <w:rsid w:val="00D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2</cp:revision>
  <dcterms:created xsi:type="dcterms:W3CDTF">2015-01-26T08:27:00Z</dcterms:created>
  <dcterms:modified xsi:type="dcterms:W3CDTF">2015-01-26T08:31:00Z</dcterms:modified>
</cp:coreProperties>
</file>